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C9" w:rsidRDefault="009C6E4C" w:rsidP="006308E4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</w:p>
    <w:p w:rsidR="004938C7" w:rsidRPr="009C6E4C" w:rsidRDefault="001E577B" w:rsidP="006308E4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ด้านการ</w:t>
      </w:r>
      <w:bookmarkStart w:id="0" w:name="_GoBack"/>
      <w:bookmarkEnd w:id="0"/>
      <w:r w:rsidR="001A44C9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เผยแพร่งานวิจัยและงานสร้างสรรค์</w:t>
      </w:r>
    </w:p>
    <w:p w:rsidR="004938C7" w:rsidRPr="00FF44D7" w:rsidRDefault="00C10F1A" w:rsidP="006C510C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both"/>
        <w:rPr>
          <w:rFonts w:ascii="Browallia New" w:eastAsia="Calibri" w:hAnsi="Browallia New" w:cs="Browallia New"/>
          <w:b/>
          <w:bCs/>
          <w:sz w:val="28"/>
        </w:rPr>
      </w:pPr>
      <w:r w:rsidRPr="00C10F1A"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</w:rPr>
        <w:pict>
          <v:line id="Straight Connector 9" o:spid="_x0000_s1026" style="position:absolute;left:0;text-align:left;z-index:251675648;visibility:visible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</w:pic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6C510C">
      <w:pPr>
        <w:spacing w:after="0" w:line="240" w:lineRule="auto"/>
        <w:jc w:val="both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</w:t>
      </w:r>
      <w:r w:rsidR="00CE4966">
        <w:rPr>
          <w:rFonts w:ascii="Angsana New" w:hAnsi="Angsana New" w:cs="Angsana New" w:hint="cs"/>
          <w:sz w:val="28"/>
          <w:cs/>
        </w:rPr>
        <w:t xml:space="preserve"> </w:t>
      </w:r>
      <w:r w:rsidR="001A44C9">
        <w:rPr>
          <w:rFonts w:ascii="Angsana New" w:hAnsi="Angsana New" w:cs="Angsana New"/>
          <w:sz w:val="28"/>
        </w:rPr>
        <w:t>Dr.Dorota  Jadwiba  Domalewska</w:t>
      </w:r>
      <w:r w:rsidR="001A44C9">
        <w:rPr>
          <w:rFonts w:ascii="Angsana New" w:hAnsi="Angsana New" w:cs="Angsana New"/>
          <w:sz w:val="28"/>
        </w:rPr>
        <w:tab/>
      </w:r>
      <w:r w:rsidR="009C6E4C" w:rsidRPr="0046157A">
        <w:rPr>
          <w:rFonts w:ascii="Angsana New" w:hAnsi="Angsana New" w:cs="Angsana New" w:hint="cs"/>
          <w:b/>
          <w:bCs/>
          <w:sz w:val="28"/>
          <w:cs/>
        </w:rPr>
        <w:t>คณะวิชา/หน่วยงาน</w:t>
      </w:r>
      <w:r w:rsidR="001A44C9">
        <w:rPr>
          <w:rFonts w:ascii="Angsana New" w:hAnsi="Angsana New" w:cs="Angsana New" w:hint="cs"/>
          <w:sz w:val="28"/>
          <w:cs/>
        </w:rPr>
        <w:t xml:space="preserve">  คณะศิลปศาสตร์</w:t>
      </w: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1A44C9">
        <w:rPr>
          <w:rFonts w:ascii="Angsana New" w:hAnsi="Angsana New" w:cs="Angsana New" w:hint="cs"/>
          <w:sz w:val="28"/>
          <w:cs/>
        </w:rPr>
        <w:t>ดร.นครเทพ  ทิพยศุภราษฎร์</w:t>
      </w:r>
      <w:r w:rsidR="00CE4966">
        <w:rPr>
          <w:rFonts w:ascii="Angsana New" w:hAnsi="Angsana New" w:cs="Angsana New" w:hint="cs"/>
          <w:sz w:val="28"/>
          <w:cs/>
          <w:lang w:eastAsia="zh-CN"/>
        </w:rPr>
        <w:t xml:space="preserve">        </w:t>
      </w:r>
      <w:r w:rsidR="0046157A">
        <w:rPr>
          <w:rFonts w:ascii="Angsana New" w:hAnsi="Angsana New" w:cs="Angsana New"/>
          <w:sz w:val="28"/>
          <w:lang w:eastAsia="zh-CN"/>
        </w:rPr>
        <w:tab/>
      </w:r>
      <w:r w:rsidR="0046157A">
        <w:rPr>
          <w:rFonts w:ascii="Angsana New" w:hAnsi="Angsana New" w:cs="Angsana New"/>
          <w:sz w:val="28"/>
          <w:lang w:eastAsia="zh-CN"/>
        </w:rPr>
        <w:tab/>
      </w:r>
      <w:r w:rsidR="00CE4966" w:rsidRPr="0046157A">
        <w:rPr>
          <w:rFonts w:ascii="Angsana New" w:hAnsi="Angsana New" w:cs="Angsana New" w:hint="cs"/>
          <w:b/>
          <w:bCs/>
          <w:sz w:val="28"/>
          <w:cs/>
        </w:rPr>
        <w:t xml:space="preserve">คณะวิชา/หน่วยงาน  </w:t>
      </w:r>
      <w:r w:rsidR="001A44C9">
        <w:rPr>
          <w:rFonts w:ascii="Angsana New" w:hAnsi="Angsana New" w:cs="Angsana New" w:hint="cs"/>
          <w:sz w:val="28"/>
          <w:cs/>
        </w:rPr>
        <w:t>คณะศิลปศาสตร์</w:t>
      </w: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1A44C9" w:rsidRDefault="003213DC" w:rsidP="0046157A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อาจารย์ประจำ</w:t>
      </w:r>
      <w:r w:rsidR="001A44C9">
        <w:rPr>
          <w:rFonts w:ascii="Angsana New" w:hAnsi="Angsana New" w:cs="Angsana New" w:hint="cs"/>
          <w:sz w:val="28"/>
          <w:cs/>
        </w:rPr>
        <w:t xml:space="preserve">ภาควิชาภาษาอังกฤษ คณะศิลปศาสตร์ </w:t>
      </w:r>
    </w:p>
    <w:p w:rsidR="004938C7" w:rsidRDefault="004938C7" w:rsidP="0046157A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1A44C9" w:rsidP="0046157A">
      <w:pPr>
        <w:spacing w:after="0" w:line="240" w:lineRule="auto"/>
        <w:ind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เทคนิคการเผยแพร่งานวิจัย</w:t>
      </w:r>
    </w:p>
    <w:p w:rsidR="004938C7" w:rsidRDefault="004938C7" w:rsidP="001A44C9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F8743A" w:rsidRDefault="001A44C9" w:rsidP="00966D32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การทำงานวิจัยและการเผยแพร่งานวิจัย ถือเป็นความรับผิดชอบหลักประการหนึ่งของคณาจารย์ในมหาวิทยาลัย ปัจจุบันการเผยแพร่งานวิจัยที่หลากหลายรูปแบบ และหลากหลายช่องทาง ปีที่ผ่านมา </w:t>
      </w:r>
      <w:r>
        <w:rPr>
          <w:rFonts w:ascii="Angsana New" w:hAnsi="Angsana New" w:cs="Angsana New"/>
          <w:sz w:val="28"/>
        </w:rPr>
        <w:t>Dr.Dorota  Jadwiba  Domalewska</w:t>
      </w:r>
      <w:r>
        <w:rPr>
          <w:rFonts w:ascii="Angsana New" w:hAnsi="Angsana New" w:cs="Angsana New" w:hint="cs"/>
          <w:sz w:val="28"/>
          <w:cs/>
        </w:rPr>
        <w:t xml:space="preserve"> สามารถเผยแพร่งานวิจัยในระ</w:t>
      </w:r>
      <w:r w:rsidR="00966D32">
        <w:rPr>
          <w:rFonts w:ascii="Angsana New" w:hAnsi="Angsana New" w:cs="Angsana New" w:hint="cs"/>
          <w:sz w:val="28"/>
          <w:cs/>
        </w:rPr>
        <w:t xml:space="preserve">ดับนานาชาติ ในวารสารต่างประเทศ ซึ่งอยู่ในฐานข้อมูล </w:t>
      </w:r>
      <w:r w:rsidR="00966D32">
        <w:rPr>
          <w:rFonts w:ascii="Angsana New" w:hAnsi="Angsana New" w:cs="Angsana New"/>
          <w:sz w:val="28"/>
        </w:rPr>
        <w:t>SCOPUS</w:t>
      </w:r>
      <w:r w:rsidR="00966D32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ซึ่ง</w:t>
      </w:r>
      <w:r w:rsidR="00966D32">
        <w:rPr>
          <w:rFonts w:ascii="Angsana New" w:hAnsi="Angsana New" w:cs="Angsana New" w:hint="cs"/>
          <w:sz w:val="28"/>
          <w:cs/>
        </w:rPr>
        <w:t>มี</w:t>
      </w:r>
      <w:r>
        <w:rPr>
          <w:rFonts w:ascii="Angsana New" w:hAnsi="Angsana New" w:cs="Angsana New" w:hint="cs"/>
          <w:sz w:val="28"/>
          <w:cs/>
        </w:rPr>
        <w:t>อาจารย์</w:t>
      </w:r>
      <w:r w:rsidR="00966D32">
        <w:rPr>
          <w:rFonts w:ascii="Angsana New" w:hAnsi="Angsana New" w:cs="Angsana New" w:hint="cs"/>
          <w:sz w:val="28"/>
          <w:cs/>
        </w:rPr>
        <w:t>ไม่มาก</w:t>
      </w:r>
      <w:r>
        <w:rPr>
          <w:rFonts w:ascii="Angsana New" w:hAnsi="Angsana New" w:cs="Angsana New" w:hint="cs"/>
          <w:sz w:val="28"/>
          <w:cs/>
        </w:rPr>
        <w:t>ที่</w:t>
      </w:r>
      <w:r w:rsidR="00AC64BB">
        <w:rPr>
          <w:rFonts w:ascii="Angsana New" w:hAnsi="Angsana New" w:cs="Angsana New" w:hint="cs"/>
          <w:sz w:val="28"/>
          <w:cs/>
        </w:rPr>
        <w:t>ได้รับการตอบรับการตีพิมพ์บทความ เนื่องจากเกณฑ์การเผยแพร่ที่เข้มงวด และก</w:t>
      </w:r>
      <w:r>
        <w:rPr>
          <w:rFonts w:ascii="Angsana New" w:hAnsi="Angsana New" w:cs="Angsana New" w:hint="cs"/>
          <w:sz w:val="28"/>
          <w:cs/>
        </w:rPr>
        <w:t>ระบวนการ</w:t>
      </w:r>
      <w:r w:rsidR="00AC64BB">
        <w:rPr>
          <w:rFonts w:ascii="Angsana New" w:hAnsi="Angsana New" w:cs="Angsana New" w:hint="cs"/>
          <w:sz w:val="28"/>
          <w:cs/>
        </w:rPr>
        <w:t>ที่ซับซ้อน</w:t>
      </w:r>
    </w:p>
    <w:p w:rsidR="004938C7" w:rsidRDefault="004938C7" w:rsidP="001A44C9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AC64BB" w:rsidRDefault="00AC64BB" w:rsidP="00AC64BB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1. มีผลงานวิจัยที่สำเร็จลุล่วงแล้ว ในกรณีที่งานวิจัยได้รับทุนสนับสนุนจากมหาวิทยาลัย ต้องดำเนินงานวิจัยนั้นให้เสร็จตามระยะเวลาที่กำหนดไว้ในแผน</w:t>
      </w:r>
    </w:p>
    <w:p w:rsidR="00AC64BB" w:rsidRPr="00AC64BB" w:rsidRDefault="00AC64BB" w:rsidP="00AC64BB">
      <w:pPr>
        <w:spacing w:after="0"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 xml:space="preserve">2. ศึกษาข้อมูลเกี่ยวกับวารสารในสาขาวิชาที่เกี่ยวข้องกับผลงานวิจัย การเลือกวารสารควรพิจารณาจาก อายุของวารสารและค่า </w:t>
      </w:r>
      <w:r>
        <w:rPr>
          <w:rFonts w:ascii="Angsana New" w:hAnsi="Angsana New" w:cs="Angsana New"/>
          <w:sz w:val="28"/>
        </w:rPr>
        <w:t xml:space="preserve">Impact Factor </w:t>
      </w:r>
      <w:r>
        <w:rPr>
          <w:rFonts w:ascii="Angsana New" w:hAnsi="Angsana New" w:cs="Angsana New" w:hint="cs"/>
          <w:sz w:val="28"/>
          <w:cs/>
        </w:rPr>
        <w:t>ที่ถูกอ้างอิง</w:t>
      </w:r>
    </w:p>
    <w:p w:rsidR="00AC64BB" w:rsidRPr="00AC64BB" w:rsidRDefault="00AC64BB" w:rsidP="00AC64BB">
      <w:pPr>
        <w:spacing w:after="0"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หากพบว่ามีข้อแก้ไข ควรดำเนินการแก้ไขตามขั้นตอนที่ทางวารสารแนะนำให้ทุกประเด็น</w:t>
      </w:r>
    </w:p>
    <w:p w:rsidR="004938C7" w:rsidRDefault="004938C7" w:rsidP="00AC64BB">
      <w:pPr>
        <w:spacing w:after="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AC64BB" w:rsidRDefault="00AC64BB" w:rsidP="00AC64BB">
      <w:pPr>
        <w:spacing w:after="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1. </w:t>
      </w:r>
      <w:r w:rsidR="007168EA">
        <w:rPr>
          <w:rFonts w:ascii="Angsana New" w:hAnsi="Angsana New" w:cs="Angsana New" w:hint="cs"/>
          <w:sz w:val="28"/>
          <w:cs/>
        </w:rPr>
        <w:t>จัดสรรเวลาสำหรับการจัดทำผลงานวิจัยอย่างเป็นระเบียบและมีวินัย เพื่อให้ผลงานวิจัยสำเร็จได้ตามระยะเวลาที่กำหนด</w:t>
      </w:r>
    </w:p>
    <w:p w:rsidR="007168EA" w:rsidRDefault="007168EA" w:rsidP="00AC64BB">
      <w:pPr>
        <w:spacing w:after="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ควรหาข้อมูลเกี่ยวกับการนำเสนอผลงานที่หลากหลายและมากกว่า 1 ช่องทาง เพื่อเป็นทางเลือก และควรส่งผลงานวิจัยไปนำเสนอมากกว่า 1 แห่ง</w:t>
      </w:r>
    </w:p>
    <w:p w:rsidR="007168EA" w:rsidRPr="00AC64BB" w:rsidRDefault="007168EA" w:rsidP="00AC64BB">
      <w:pPr>
        <w:spacing w:after="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3. ควรจัดทำบทความตามเกณฑ์การตีพิมพ์ของวารสารแต่ละฉบับอย่างเคร่งครัด ในกรณีที่มีการแก้ไขโดยผู้ทรงคุณวุฒิ ควรเปิดใจกว้างและปรับแก้ตามประเด็นที่มีการระบุไว้ให้ครบถ้วน</w:t>
      </w:r>
    </w:p>
    <w:p w:rsidR="004938C7" w:rsidRDefault="004938C7" w:rsidP="00AC64BB">
      <w:pPr>
        <w:spacing w:after="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Default="004938C7" w:rsidP="001A44C9">
      <w:pPr>
        <w:spacing w:after="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90514C">
        <w:rPr>
          <w:rFonts w:ascii="Angsana New" w:hAnsi="Angsana New" w:cs="Angsana New" w:hint="cs"/>
          <w:sz w:val="28"/>
          <w:cs/>
        </w:rPr>
        <w:t xml:space="preserve">คณบดีคณะศิลปศาสตร์  </w:t>
      </w:r>
      <w:r w:rsidR="007168EA">
        <w:rPr>
          <w:rFonts w:ascii="Angsana New" w:hAnsi="Angsana New" w:cs="Angsana New" w:hint="cs"/>
          <w:sz w:val="28"/>
          <w:cs/>
        </w:rPr>
        <w:t>หัวหน้าภาควิชาภาษาอังกฤษ</w:t>
      </w:r>
      <w:r w:rsidR="0090514C">
        <w:rPr>
          <w:rFonts w:ascii="Angsana New" w:hAnsi="Angsana New" w:cs="Angsana New" w:hint="cs"/>
          <w:sz w:val="28"/>
          <w:cs/>
        </w:rPr>
        <w:t xml:space="preserve"> และผู้อำนวยการสถาบันวิจัย</w:t>
      </w:r>
    </w:p>
    <w:p w:rsidR="004938C7" w:rsidRDefault="004938C7" w:rsidP="001A44C9">
      <w:pPr>
        <w:spacing w:after="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4938C7" w:rsidRDefault="0090514C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1. การจัดสรรเวลา เนื่องจากมีภาระงานสอนทั้งในระดับปริญญาตรีและระดับปริญญาโท รวมถึงการเป็นอาจารย์ที่ปรึกษารายวิชาการค้นคว้าอิสระให้กับนักศึกษาสาขาวิชาภาษาอังกฤษ หากจัดสรรเวลาตามที่กำหนดไว้ไม่สำเร็จ ในวันถัดไปต้องเพิ่มเวลาเพื่อการจัดการงานค้างอยู่</w:t>
      </w:r>
    </w:p>
    <w:p w:rsidR="0090514C" w:rsidRDefault="0090514C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2. การติดต่อประสานงานกับหน่วยงานทั้งภายในและภายนอก ในหลายๆ ครั้งอาจจะต้องติดตามงานมากว่า 2-3 ครั้ง รวมถึงกำหนดระยะเวลาการจัดส่งบทความและการปรับแก้ไขของวารสารแต่ละฉบับ ควรคอยติดตามผลงานและความก้าวหน้าอย่างสม่ำเสมอ รวมถึงต้องตรวจสอบทุกช่องทางในการติดต่อสื่อสาร</w:t>
      </w:r>
    </w:p>
    <w:p w:rsidR="0090514C" w:rsidRDefault="0090514C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3. บทความที่มีการแก้ไขจากความคิดเห็นจากผู้ทรงคุณวุฒิ นักวิจัยควรแก้ไขตามคำแนะนำของผู้ทรงคุณวุฒิในทุกประเด็นโดยปราศจากอคติ </w:t>
      </w:r>
    </w:p>
    <w:p w:rsidR="00205A8B" w:rsidRDefault="00205A8B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205A8B" w:rsidRDefault="00205A8B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</w:p>
    <w:p w:rsidR="0090514C" w:rsidRDefault="0090514C" w:rsidP="007168E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</w:p>
    <w:p w:rsidR="00D36B1F" w:rsidRDefault="004938C7" w:rsidP="001A44C9">
      <w:pPr>
        <w:pStyle w:val="ListParagraph1"/>
        <w:spacing w:after="0" w:line="240" w:lineRule="auto"/>
        <w:ind w:left="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lastRenderedPageBreak/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F55BE1" w:rsidRDefault="00205A8B" w:rsidP="00205A8B">
      <w:pPr>
        <w:pStyle w:val="ListParagraph1"/>
        <w:spacing w:after="0"/>
        <w:ind w:left="0"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พ.ศ. 2556 ตีพิมพ์</w:t>
      </w:r>
      <w:r w:rsidR="009502CA">
        <w:rPr>
          <w:rFonts w:ascii="Angsana New" w:hAnsi="Angsana New" w:cs="Angsana New" w:hint="cs"/>
          <w:sz w:val="28"/>
          <w:cs/>
        </w:rPr>
        <w:t>บทความระดับนานาชาติ ใน</w:t>
      </w:r>
      <w:r w:rsidR="009502CA" w:rsidRPr="00205A8B">
        <w:rPr>
          <w:rFonts w:ascii="Angsana New" w:hAnsi="Angsana New" w:cs="Angsana New"/>
          <w:sz w:val="28"/>
          <w:cs/>
        </w:rPr>
        <w:t xml:space="preserve">วารสาร </w:t>
      </w:r>
      <w:r w:rsidR="009502CA" w:rsidRPr="00205A8B">
        <w:rPr>
          <w:rFonts w:ascii="Angsana New" w:hAnsi="Angsana New" w:cs="Angsana New"/>
          <w:sz w:val="28"/>
        </w:rPr>
        <w:t>Journal of US-China Education Review 3(8) 2013</w:t>
      </w:r>
      <w:r w:rsidR="009502CA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เรื่อง </w:t>
      </w:r>
      <w:r w:rsidRPr="00205A8B">
        <w:rPr>
          <w:rFonts w:ascii="Angsana New" w:hAnsi="Angsana New" w:cs="Angsana New"/>
          <w:sz w:val="28"/>
        </w:rPr>
        <w:t>“An Ecological Approach to Using Ubiquitous Handheld Devices in the Classroom”</w:t>
      </w:r>
    </w:p>
    <w:p w:rsidR="00205A8B" w:rsidRDefault="00F55BE1" w:rsidP="009502CA">
      <w:pPr>
        <w:pStyle w:val="ListParagraph1"/>
        <w:ind w:left="0" w:firstLine="720"/>
        <w:rPr>
          <w:rFonts w:ascii="Angsana New" w:hAnsi="Angsana New" w:cs="Angsana New" w:hint="cs"/>
          <w:sz w:val="28"/>
        </w:rPr>
      </w:pPr>
      <w:hyperlink r:id="rId8" w:tooltip="&quot;ข้อความก่อนหน้า (Ctrl+,)&quot; " w:history="1">
        <w:r w:rsidRPr="00F55BE1">
          <w:rPr>
            <w:rFonts w:ascii="Angsana New" w:hAnsi="Angsana New" w:cs="Angsana New"/>
            <w:noProof/>
            <w:sz w:val="28"/>
          </w:rPr>
          <w:pict>
            <v:shape id="Picture 59" o:spid="_x0000_i1025" type="#_x0000_t75" alt="ข้อความก่อนหน้า" href="https://blu179.mail.live.com/ol/" title="&quot;ข้อความก่อนหน้า (Ctrl+,)&quot;" style="width:.45pt;height:.45pt;visibility:visible;mso-wrap-style:square" o:button="t">
              <v:fill o:detectmouseclick="t"/>
              <v:imagedata r:id="rId9" o:title="ข้อความก่อนหน้า"/>
            </v:shape>
          </w:pict>
        </w:r>
      </w:hyperlink>
      <w:r w:rsidR="00205A8B" w:rsidRPr="00205A8B"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5715" cy="5715"/>
            <wp:effectExtent l="0" t="0" r="0" b="0"/>
            <wp:docPr id="60" name="Picture 60" descr="ข้อความถัดไป">
              <a:hlinkClick xmlns:a="http://schemas.openxmlformats.org/drawingml/2006/main" r:id="rId8" tooltip="&quot;ข้อความถัดไป (Ctrl+.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ข้อความถัดไป">
                      <a:hlinkClick r:id="rId8" tooltip="&quot;ข้อความถัดไป (Ctrl+.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A8B" w:rsidRPr="00205A8B"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5715" cy="5715"/>
            <wp:effectExtent l="0" t="0" r="0" b="0"/>
            <wp:docPr id="61" name="Picture 61" descr="กลับไปที่ข้อความ">
              <a:hlinkClick xmlns:a="http://schemas.openxmlformats.org/drawingml/2006/main" r:id="rId8" tooltip="&quot;กลับไปที่ ข้อความ (Esc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กลับไปที่ข้อความ">
                      <a:hlinkClick r:id="rId8" tooltip="&quot;กลับไปที่ ข้อความ (Esc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2CA">
        <w:rPr>
          <w:rFonts w:ascii="Angsana New" w:hAnsi="Angsana New" w:cs="Angsana New" w:hint="cs"/>
          <w:sz w:val="28"/>
          <w:cs/>
        </w:rPr>
        <w:t>พ.ศ. 2557 นำเสนอผลงานวิจัยในการประชุมวิชาการระดับนานาชาติ “</w:t>
      </w:r>
      <w:r w:rsidR="009502CA">
        <w:rPr>
          <w:rFonts w:ascii="Angsana New" w:hAnsi="Angsana New" w:cs="Angsana New"/>
          <w:sz w:val="28"/>
        </w:rPr>
        <w:t>Notification of Acceptance of the ICLLL 2014”</w:t>
      </w:r>
      <w:r w:rsidR="009502CA">
        <w:rPr>
          <w:rFonts w:ascii="Angsana New" w:hAnsi="Angsana New" w:cs="Angsana New" w:hint="cs"/>
          <w:sz w:val="28"/>
          <w:cs/>
        </w:rPr>
        <w:t xml:space="preserve"> ประเทศสิงคโปร์ (จัดงานที่จังหวัดภูเก็ต) ชื่อผลงานวิจัย </w:t>
      </w:r>
      <w:r w:rsidR="009502CA">
        <w:rPr>
          <w:rFonts w:ascii="Angsana New" w:hAnsi="Angsana New" w:cs="Angsana New"/>
          <w:sz w:val="28"/>
        </w:rPr>
        <w:t>“Classroom discourse analysis in EFL elementary lessons”</w:t>
      </w:r>
    </w:p>
    <w:p w:rsidR="00F55BE1" w:rsidRPr="00F55BE1" w:rsidRDefault="00F55BE1" w:rsidP="00F55BE1">
      <w:pPr>
        <w:pStyle w:val="ListParagraph1"/>
        <w:spacing w:after="0"/>
        <w:ind w:left="0" w:firstLine="720"/>
        <w:rPr>
          <w:rFonts w:ascii="Angsana New" w:hAnsi="Angsana New" w:cstheme="minorBidi" w:hint="cs"/>
          <w:sz w:val="28"/>
          <w:szCs w:val="35"/>
          <w:cs/>
        </w:rPr>
      </w:pPr>
      <w:r>
        <w:rPr>
          <w:rFonts w:ascii="Angsana New" w:hAnsi="Angsana New" w:cs="Angsana New" w:hint="cs"/>
          <w:sz w:val="28"/>
          <w:cs/>
        </w:rPr>
        <w:t>พ.ศ. 2558 ตีพิมพ์บทความระดับนานาชาติ ใน</w:t>
      </w:r>
      <w:r w:rsidRPr="00205A8B">
        <w:rPr>
          <w:rFonts w:ascii="Angsana New" w:hAnsi="Angsana New" w:cs="Angsana New"/>
          <w:sz w:val="28"/>
          <w:cs/>
        </w:rPr>
        <w:t>วารสาร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F55BE1">
        <w:rPr>
          <w:rFonts w:ascii="Angsana New" w:hAnsi="Angsana New" w:cs="Angsana New"/>
          <w:sz w:val="28"/>
        </w:rPr>
        <w:t>International Journal of Education and Development using I</w:t>
      </w:r>
      <w:r>
        <w:rPr>
          <w:rFonts w:ascii="Angsana New" w:hAnsi="Angsana New" w:cs="Angsana New"/>
          <w:sz w:val="28"/>
        </w:rPr>
        <w:t xml:space="preserve">nformation and Communication Technology </w:t>
      </w:r>
      <w:r>
        <w:rPr>
          <w:rFonts w:ascii="Angsana New" w:hAnsi="Angsana New" w:cs="Angsana New" w:hint="cs"/>
          <w:sz w:val="28"/>
          <w:cs/>
        </w:rPr>
        <w:t>(</w:t>
      </w:r>
      <w:r>
        <w:rPr>
          <w:rFonts w:ascii="Angsana New" w:hAnsi="Angsana New" w:cs="Angsana New"/>
          <w:sz w:val="28"/>
        </w:rPr>
        <w:t xml:space="preserve">IJEDICT), 2014, Vol. 10, Issue 4, pp. 21–30 </w:t>
      </w:r>
      <w:r>
        <w:rPr>
          <w:rFonts w:ascii="Angsana New" w:hAnsi="Angsana New" w:cs="Angsana New" w:hint="cs"/>
          <w:sz w:val="28"/>
          <w:cs/>
        </w:rPr>
        <w:t xml:space="preserve">เรื่อง </w:t>
      </w:r>
      <w:r w:rsidRPr="00F55BE1">
        <w:rPr>
          <w:rFonts w:ascii="Angsana New" w:hAnsi="Angsana New" w:cs="Angsana New"/>
          <w:sz w:val="28"/>
        </w:rPr>
        <w:t>Technology-supported classroom for collaborative learning: Blogging in the foreign language classroom</w:t>
      </w:r>
    </w:p>
    <w:p w:rsidR="00F55BE1" w:rsidRPr="009502CA" w:rsidRDefault="00F55BE1" w:rsidP="009502CA">
      <w:pPr>
        <w:pStyle w:val="ListParagraph1"/>
        <w:ind w:left="0" w:firstLine="720"/>
        <w:rPr>
          <w:rFonts w:ascii="Angsana New" w:hAnsi="Angsana New" w:cs="Angsana New"/>
          <w:sz w:val="28"/>
        </w:rPr>
      </w:pPr>
    </w:p>
    <w:p w:rsidR="004938C7" w:rsidRDefault="006308E4" w:rsidP="001A44C9">
      <w:pPr>
        <w:pStyle w:val="ListParagraph1"/>
        <w:spacing w:after="0" w:line="240" w:lineRule="auto"/>
        <w:ind w:left="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</w:t>
      </w:r>
      <w:r>
        <w:rPr>
          <w:rFonts w:ascii="Angsana New" w:hAnsi="Angsana New" w:cs="Angsana New"/>
          <w:b/>
          <w:bCs/>
          <w:sz w:val="28"/>
        </w:rPr>
        <w:t>1</w:t>
      </w:r>
      <w:r w:rsidR="004938C7">
        <w:rPr>
          <w:rFonts w:ascii="Angsana New" w:hAnsi="Angsana New" w:cs="Angsana New"/>
          <w:b/>
          <w:bCs/>
          <w:sz w:val="28"/>
          <w:cs/>
        </w:rPr>
        <w:t>. สมรรถนะ (ความรู้ ทักษะ หรือทัศนคติ) ของผู้เล่าเรื่อง</w:t>
      </w:r>
    </w:p>
    <w:p w:rsidR="004938C7" w:rsidRDefault="008A687C" w:rsidP="001A44C9">
      <w:pPr>
        <w:pStyle w:val="ListParagraph1"/>
        <w:spacing w:after="0" w:line="240" w:lineRule="auto"/>
        <w:ind w:left="0" w:firstLine="72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>ผู้เล่าเรื่องเป็นผู้มี</w:t>
      </w:r>
      <w:r w:rsidR="009502CA">
        <w:rPr>
          <w:rFonts w:ascii="Angsana New" w:hAnsi="Angsana New" w:cs="Angsana New" w:hint="cs"/>
          <w:sz w:val="28"/>
          <w:cs/>
        </w:rPr>
        <w:t>ความ</w:t>
      </w:r>
      <w:r>
        <w:rPr>
          <w:rFonts w:ascii="Angsana New" w:hAnsi="Angsana New" w:cs="Angsana New" w:hint="cs"/>
          <w:sz w:val="28"/>
          <w:cs/>
        </w:rPr>
        <w:t>เชี่ยวช</w:t>
      </w:r>
      <w:r w:rsidR="0046157A">
        <w:rPr>
          <w:rFonts w:ascii="Angsana New" w:hAnsi="Angsana New" w:cs="Angsana New" w:hint="cs"/>
          <w:sz w:val="28"/>
          <w:cs/>
        </w:rPr>
        <w:t>าญ</w:t>
      </w:r>
      <w:r w:rsidR="009502CA">
        <w:rPr>
          <w:rFonts w:ascii="Angsana New" w:hAnsi="Angsana New" w:cs="Angsana New" w:hint="cs"/>
          <w:sz w:val="28"/>
          <w:cs/>
        </w:rPr>
        <w:t>ทางด้านภาษาศาสตร์และ</w:t>
      </w:r>
      <w:r w:rsidR="0046157A">
        <w:rPr>
          <w:rFonts w:ascii="Angsana New" w:hAnsi="Angsana New" w:cs="Angsana New" w:hint="cs"/>
          <w:sz w:val="28"/>
          <w:cs/>
        </w:rPr>
        <w:t>การสอนภาษาอังกฤษเป็นอย่างดี</w:t>
      </w:r>
      <w:r w:rsidR="0046157A">
        <w:rPr>
          <w:rFonts w:ascii="Angsana New" w:hAnsi="Angsana New" w:cs="Angsana New"/>
          <w:sz w:val="28"/>
        </w:rPr>
        <w:t xml:space="preserve"> </w:t>
      </w:r>
      <w:r w:rsidR="009502CA">
        <w:rPr>
          <w:rFonts w:ascii="Angsana New" w:hAnsi="Angsana New" w:cs="Angsana New" w:hint="cs"/>
          <w:sz w:val="28"/>
          <w:cs/>
        </w:rPr>
        <w:t>รวมถึงมีประสบการณ์ในการจัดการอบรมการสอนภาษาอังกฤษให้กับคณาจารย์สำหรับคณะต่างๆ  ในมหาวิทยาลัย ด้วยความรู้และทัศนคติที่เป็นบวกของผู้เล่าเรื่อง ถือเป็นกำลังสำคัญทางด้านวิชาการของคณะศิลปศาสตร์</w:t>
      </w:r>
    </w:p>
    <w:p w:rsidR="004938C7" w:rsidRDefault="004938C7" w:rsidP="001A44C9">
      <w:pPr>
        <w:pStyle w:val="ListParagraph1"/>
        <w:spacing w:after="0" w:line="240" w:lineRule="auto"/>
        <w:ind w:left="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</w:t>
      </w:r>
      <w:r w:rsidR="006308E4">
        <w:rPr>
          <w:rFonts w:ascii="Angsana New" w:hAnsi="Angsana New" w:cs="Angsana New"/>
          <w:b/>
          <w:bCs/>
          <w:sz w:val="28"/>
        </w:rPr>
        <w:t>2</w:t>
      </w:r>
      <w:r>
        <w:rPr>
          <w:rFonts w:ascii="Angsana New" w:hAnsi="Angsana New" w:cs="Angsana New"/>
          <w:b/>
          <w:bCs/>
          <w:sz w:val="28"/>
          <w:cs/>
        </w:rPr>
        <w:t>. ผลงานเชิงประจักษ์ของผู้เล่าเรื่อง คือ</w:t>
      </w:r>
    </w:p>
    <w:p w:rsidR="00B71ED3" w:rsidRDefault="00B71ED3" w:rsidP="001A44C9">
      <w:pPr>
        <w:pStyle w:val="ListParagraph1"/>
        <w:spacing w:after="0" w:line="240" w:lineRule="auto"/>
        <w:ind w:left="0"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พ.ศ. 2556 ได้รับทุนสนับสนุนค่าตีพิมพ์บทความระดับนานาชาติ ใน</w:t>
      </w:r>
      <w:r w:rsidRPr="00205A8B">
        <w:rPr>
          <w:rFonts w:ascii="Angsana New" w:hAnsi="Angsana New" w:cs="Angsana New"/>
          <w:sz w:val="28"/>
          <w:cs/>
        </w:rPr>
        <w:t>วารสาร</w:t>
      </w:r>
      <w:r>
        <w:rPr>
          <w:rFonts w:ascii="Angsana New" w:hAnsi="Angsana New" w:cs="Angsana New" w:hint="cs"/>
          <w:sz w:val="28"/>
          <w:cs/>
        </w:rPr>
        <w:t>ต่างประเทศ</w:t>
      </w:r>
    </w:p>
    <w:p w:rsidR="007A2E04" w:rsidRPr="004938C7" w:rsidRDefault="00B71ED3" w:rsidP="001A44C9">
      <w:pPr>
        <w:pStyle w:val="ListParagraph1"/>
        <w:spacing w:after="0" w:line="240" w:lineRule="auto"/>
        <w:ind w:left="0" w:firstLine="720"/>
        <w:jc w:val="both"/>
      </w:pPr>
      <w:r>
        <w:rPr>
          <w:rFonts w:ascii="Angsana New" w:hAnsi="Angsana New" w:cs="Angsana New" w:hint="cs"/>
          <w:sz w:val="28"/>
          <w:cs/>
        </w:rPr>
        <w:t>พ.ศ. 2557 ได้รับ</w:t>
      </w:r>
      <w:r w:rsidR="009502CA">
        <w:rPr>
          <w:rFonts w:ascii="Angsana New" w:hAnsi="Angsana New" w:cs="Angsana New" w:hint="cs"/>
          <w:sz w:val="28"/>
          <w:cs/>
        </w:rPr>
        <w:t>ทุนสนับสนุน</w:t>
      </w:r>
      <w:r>
        <w:rPr>
          <w:rFonts w:ascii="Angsana New" w:hAnsi="Angsana New" w:cs="Angsana New" w:hint="cs"/>
          <w:sz w:val="28"/>
          <w:cs/>
        </w:rPr>
        <w:t xml:space="preserve">ค่าใช้จ่ายในการนำเสนอผลงานวิจัยในการประชุมวิชาการระดับนานาชาติ </w:t>
      </w:r>
    </w:p>
    <w:sectPr w:rsidR="007A2E04" w:rsidRPr="004938C7" w:rsidSect="0046157A">
      <w:headerReference w:type="default" r:id="rId11"/>
      <w:pgSz w:w="11906" w:h="16838"/>
      <w:pgMar w:top="990" w:right="1152" w:bottom="180" w:left="1152" w:header="850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D2" w:rsidRDefault="00695DD2" w:rsidP="004938C7">
      <w:pPr>
        <w:spacing w:after="0" w:line="240" w:lineRule="auto"/>
      </w:pPr>
      <w:r>
        <w:separator/>
      </w:r>
    </w:p>
  </w:endnote>
  <w:endnote w:type="continuationSeparator" w:id="1">
    <w:p w:rsidR="00695DD2" w:rsidRDefault="00695DD2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D2" w:rsidRDefault="00695DD2" w:rsidP="004938C7">
      <w:pPr>
        <w:spacing w:after="0" w:line="240" w:lineRule="auto"/>
      </w:pPr>
      <w:r>
        <w:separator/>
      </w:r>
    </w:p>
  </w:footnote>
  <w:footnote w:type="continuationSeparator" w:id="1">
    <w:p w:rsidR="00695DD2" w:rsidRDefault="00695DD2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53" w:rsidRDefault="00695DD2">
    <w:pPr>
      <w:pStyle w:val="Header"/>
      <w:jc w:val="center"/>
    </w:pPr>
  </w:p>
  <w:p w:rsidR="00E16BEF" w:rsidRDefault="00695D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pt;height:10.6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96626"/>
    <w:rsid w:val="00010B6C"/>
    <w:rsid w:val="001A44C9"/>
    <w:rsid w:val="001E577B"/>
    <w:rsid w:val="00205A8B"/>
    <w:rsid w:val="002530F3"/>
    <w:rsid w:val="00270864"/>
    <w:rsid w:val="00296626"/>
    <w:rsid w:val="002D5768"/>
    <w:rsid w:val="002E05B7"/>
    <w:rsid w:val="002E0E9D"/>
    <w:rsid w:val="003213DC"/>
    <w:rsid w:val="0046157A"/>
    <w:rsid w:val="00492E5F"/>
    <w:rsid w:val="004938C7"/>
    <w:rsid w:val="004A51A8"/>
    <w:rsid w:val="004E77A5"/>
    <w:rsid w:val="0056424B"/>
    <w:rsid w:val="00567866"/>
    <w:rsid w:val="006308E4"/>
    <w:rsid w:val="00673D46"/>
    <w:rsid w:val="00695DD2"/>
    <w:rsid w:val="006970E1"/>
    <w:rsid w:val="006C510C"/>
    <w:rsid w:val="006C640B"/>
    <w:rsid w:val="007168EA"/>
    <w:rsid w:val="007475D1"/>
    <w:rsid w:val="007A2E04"/>
    <w:rsid w:val="008245C0"/>
    <w:rsid w:val="00854F06"/>
    <w:rsid w:val="00873385"/>
    <w:rsid w:val="008A687C"/>
    <w:rsid w:val="0090514C"/>
    <w:rsid w:val="009502CA"/>
    <w:rsid w:val="00966D32"/>
    <w:rsid w:val="00972011"/>
    <w:rsid w:val="009C6E4C"/>
    <w:rsid w:val="00A36576"/>
    <w:rsid w:val="00AB58D1"/>
    <w:rsid w:val="00AC64BB"/>
    <w:rsid w:val="00B06041"/>
    <w:rsid w:val="00B237C0"/>
    <w:rsid w:val="00B3289B"/>
    <w:rsid w:val="00B71ED3"/>
    <w:rsid w:val="00B748F3"/>
    <w:rsid w:val="00BB463E"/>
    <w:rsid w:val="00BC685F"/>
    <w:rsid w:val="00C10F1A"/>
    <w:rsid w:val="00CB57A0"/>
    <w:rsid w:val="00CE4966"/>
    <w:rsid w:val="00D36B1F"/>
    <w:rsid w:val="00D52948"/>
    <w:rsid w:val="00E17216"/>
    <w:rsid w:val="00EF346B"/>
    <w:rsid w:val="00F55BE1"/>
    <w:rsid w:val="00F8743A"/>
    <w:rsid w:val="00FF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179.mail.live.com/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8680-C63B-433E-93FA-B72BFC5E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nana</cp:lastModifiedBy>
  <cp:revision>5</cp:revision>
  <dcterms:created xsi:type="dcterms:W3CDTF">2015-02-10T10:12:00Z</dcterms:created>
  <dcterms:modified xsi:type="dcterms:W3CDTF">2015-02-16T08:14:00Z</dcterms:modified>
</cp:coreProperties>
</file>